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E709AB" w14:paraId="06C1CA1B" wp14:textId="65B3E24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DECLARAÇÃO DE ADESÃO AO CÓDIGO DE CONDUTA DA ASSESPRO</w:t>
      </w:r>
    </w:p>
    <w:p xmlns:wp14="http://schemas.microsoft.com/office/word/2010/wordml" w:rsidP="23E709AB" w14:paraId="59DE3F01" wp14:textId="3236D0E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23E709AB" w14:paraId="2D8C7686" wp14:textId="7315F84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[inserir]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.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inscrita no CNPJ/MF sob o nº.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[inserir]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com sede na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[inserir]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neste ato representada conforme seu contrato social, vem, para os devidos fins de direito, declarar o quanto se segue:</w:t>
      </w:r>
    </w:p>
    <w:p xmlns:wp14="http://schemas.microsoft.com/office/word/2010/wordml" w:rsidP="23E709AB" w14:paraId="7D27A458" wp14:textId="0FC30B9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23E709AB" w14:paraId="4ED8E969" wp14:textId="0971E1A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CONSIDERANDO QUE:</w:t>
      </w:r>
    </w:p>
    <w:p xmlns:wp14="http://schemas.microsoft.com/office/word/2010/wordml" w:rsidP="23E709AB" w14:paraId="4CFC7478" wp14:textId="11ABADDA">
      <w:pPr>
        <w:pStyle w:val="ListParagraph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Associação das Empresas Brasileiras de Tecnologia da Informação - ASSESPRO, é constituída uma sociedade civil de direito privado, de âmbito nacional, sem fins lucrativos e políticos-partidários, que atua há mais de trinta anos no mercado de informática, dentro dos altos padrões de qualidade, conduta moral e ética;</w:t>
      </w:r>
    </w:p>
    <w:p xmlns:wp14="http://schemas.microsoft.com/office/word/2010/wordml" w:rsidP="23E709AB" w14:paraId="502309FE" wp14:textId="319D700B">
      <w:pPr>
        <w:pStyle w:val="ListParagraph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ASSESPRO é organizada com o propósito de propiciar e incentivar o desenvolvimento da tecnologia da informação nacional, através do fortalecimento das empresas privadas nacionais do setor;</w:t>
      </w:r>
    </w:p>
    <w:p xmlns:wp14="http://schemas.microsoft.com/office/word/2010/wordml" w:rsidP="23E709AB" w14:paraId="0B3591C6" wp14:textId="0835A750">
      <w:pPr>
        <w:pStyle w:val="ListParagraph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 Estatuto Social da ASSESPRO NACIONAL estabelece a existência de um Código de Conduta a ser observado e seguido por todas as empresas associadas à ASSESPRO; </w:t>
      </w:r>
    </w:p>
    <w:p xmlns:wp14="http://schemas.microsoft.com/office/word/2010/wordml" w:rsidP="23E709AB" w14:paraId="71C50BE2" wp14:textId="73454295">
      <w:pPr>
        <w:pStyle w:val="ListParagraph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As empresas associadas têm no cumprimento correto das normas de conduta ética, um dos pilares da sustentação institucional da ASSESPRO; </w:t>
      </w:r>
    </w:p>
    <w:p xmlns:wp14="http://schemas.microsoft.com/office/word/2010/wordml" w:rsidP="23E709AB" w14:paraId="1FDD25B9" wp14:textId="55A1D500">
      <w:pPr>
        <w:pStyle w:val="ListParagraph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atuação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associadas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cada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uma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das ASSESPROS Regionais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deve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ser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pautada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pela plena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observância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normas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conduta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técnicas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morais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éticas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acordo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com 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exigências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legais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sociais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vigentes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para a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sociedade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brasileira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23E709AB" w14:paraId="06928F26" wp14:textId="535CAC5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23E709AB" w14:paraId="626547BB" wp14:textId="6FB3591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Diante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todo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exposto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a ASSOCIADA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afirma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que:</w:t>
      </w:r>
    </w:p>
    <w:p xmlns:wp14="http://schemas.microsoft.com/office/word/2010/wordml" w:rsidP="23E709AB" w14:paraId="26243F71" wp14:textId="37E44882">
      <w:pPr>
        <w:widowControl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Teve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acesso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Código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Conduta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da ASSESPRO 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está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ciente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conhece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disposições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ali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previstas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aderindo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sem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qualquer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ressalva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23E709AB" w14:paraId="5A23F554" wp14:textId="4A07EBBC">
      <w:pPr>
        <w:widowControl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ii.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Está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ciente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que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todos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associados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da ASSESPRO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têm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dever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observar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cumprir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disposições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constantes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do Código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Conduta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</w:p>
    <w:p xmlns:wp14="http://schemas.microsoft.com/office/word/2010/wordml" w:rsidP="23E709AB" w14:paraId="72DCA4B7" wp14:textId="1ED66091">
      <w:pPr>
        <w:widowControl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iii.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Cumpre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todas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as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regras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princípios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valores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previstos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no Código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Conduta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atividades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23E709AB" w14:paraId="06BBDE88" wp14:textId="776766F8">
      <w:pPr>
        <w:widowControl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iv.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Está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ciente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que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caso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descumprimento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do Código de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Conduta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está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sujeito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às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penalidades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ali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previstas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23E709AB" w14:paraId="591D0DAB" wp14:textId="7720CD7E">
      <w:pPr>
        <w:widowControl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v. Informa serem verdadeiras as informações prestadas e afirma estar ciente de que, qualquer omissão de informação ou apresentação de declaração, dados ou documentos falsos e/ou divergentes a fim de prejudicar ou alterar a verdade sobre os fatos alegados constitui crime de falsidade ideológica, previsto no art. 299 do Código Penal e desde já autoriza a verificação e/ou confirmação dos dados apresentados. </w:t>
      </w:r>
    </w:p>
    <w:p xmlns:wp14="http://schemas.microsoft.com/office/word/2010/wordml" w:rsidP="23E709AB" w14:paraId="6506C425" wp14:textId="0722901D">
      <w:pPr>
        <w:widowControl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23E709AB" w14:paraId="736E54B2" wp14:textId="321BF48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São Paulo, 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xx de xx de 2023</w:t>
      </w: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23E709AB" w14:paraId="46F4D29B" wp14:textId="257F1C2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</w:p>
    <w:p xmlns:wp14="http://schemas.microsoft.com/office/word/2010/wordml" w:rsidP="23E709AB" w14:paraId="6ED401E5" wp14:textId="4FA5F4B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______________________________________________________________</w:t>
      </w:r>
    </w:p>
    <w:p xmlns:wp14="http://schemas.microsoft.com/office/word/2010/wordml" w:rsidP="23E709AB" w14:paraId="5AB7CB23" wp14:textId="64E4ED1C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3E709AB" w:rsidR="7E1E56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ASSOCIADA</w:t>
      </w:r>
    </w:p>
    <w:p xmlns:wp14="http://schemas.microsoft.com/office/word/2010/wordml" w:rsidP="23E709AB" w14:paraId="1E207724" wp14:textId="567AD3F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65643e5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8fc831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b56d5a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7b9270b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3e26b9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622ACB"/>
    <w:rsid w:val="23E709AB"/>
    <w:rsid w:val="4F622ACB"/>
    <w:rsid w:val="7E1E56D6"/>
    <w:rsid w:val="7F69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2ACB"/>
  <w15:chartTrackingRefBased/>
  <w15:docId w15:val="{AC8DF404-667C-4EAD-90E1-67FEB1454F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3eebdac065345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2023-04-19T02:15:02.1438016Z</dcterms:created>
  <dcterms:modified xsi:type="dcterms:W3CDTF">2023-04-19T02:18:01.4244470Z</dcterms:modified>
  <dc:creator>Mariana Sumie (assespro-SP)</dc:creator>
  <lastModifiedBy>Mariana Sumie (assespro-SP)</lastModifiedBy>
</coreProperties>
</file>